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08" w:rsidRDefault="00565824" w:rsidP="00D64B08">
      <w:pPr>
        <w:pStyle w:val="a3"/>
        <w:shd w:val="clear" w:color="auto" w:fill="FFFFFF"/>
        <w:spacing w:before="0" w:beforeAutospacing="0" w:after="0" w:afterAutospacing="0"/>
        <w:rPr>
          <w:color w:val="212121"/>
          <w:sz w:val="26"/>
          <w:szCs w:val="26"/>
        </w:rPr>
      </w:pPr>
      <w:r w:rsidRPr="00D64B08">
        <w:rPr>
          <w:color w:val="212121"/>
        </w:rPr>
        <w:t>Приложение</w:t>
      </w:r>
      <w:proofErr w:type="gramStart"/>
      <w:r w:rsidR="00D64B08" w:rsidRPr="00D64B08">
        <w:rPr>
          <w:color w:val="212121"/>
        </w:rPr>
        <w:t>1</w:t>
      </w:r>
      <w:proofErr w:type="gramEnd"/>
      <w:r w:rsidRPr="00D64B08">
        <w:rPr>
          <w:color w:val="212121"/>
        </w:rPr>
        <w:t>  </w:t>
      </w:r>
      <w:r>
        <w:rPr>
          <w:color w:val="212121"/>
          <w:sz w:val="26"/>
          <w:szCs w:val="26"/>
        </w:rPr>
        <w:t>                           </w:t>
      </w:r>
      <w:r w:rsidR="00D64B08">
        <w:rPr>
          <w:color w:val="212121"/>
          <w:sz w:val="26"/>
          <w:szCs w:val="26"/>
        </w:rPr>
        <w:t>                       </w:t>
      </w:r>
    </w:p>
    <w:p w:rsidR="00D64B08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>
        <w:rPr>
          <w:color w:val="212121"/>
        </w:rPr>
        <w:t>К Положению об учебно-консультационных</w:t>
      </w:r>
      <w:r>
        <w:rPr>
          <w:color w:val="212121"/>
        </w:rPr>
        <w:t xml:space="preserve">                                                                пунктах</w:t>
      </w:r>
      <w:r>
        <w:rPr>
          <w:color w:val="212121"/>
        </w:rPr>
        <w:t>  по гражданско</w:t>
      </w:r>
      <w:r w:rsidR="00D64B08">
        <w:rPr>
          <w:color w:val="212121"/>
        </w:rPr>
        <w:t>й обороне  чрезвычайным ситуациям</w:t>
      </w:r>
    </w:p>
    <w:p w:rsidR="00565824" w:rsidRPr="00D64B08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  <w:r>
        <w:rPr>
          <w:color w:val="212121"/>
        </w:rPr>
        <w:t xml:space="preserve">при администрации </w:t>
      </w:r>
      <w:r>
        <w:rPr>
          <w:color w:val="212121"/>
        </w:rPr>
        <w:t>Новороговского с/</w:t>
      </w:r>
      <w:r>
        <w:rPr>
          <w:color w:val="212121"/>
        </w:rPr>
        <w:t>поселения                     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                                                                             </w:t>
      </w:r>
      <w:r>
        <w:rPr>
          <w:color w:val="212121"/>
          <w:sz w:val="28"/>
          <w:szCs w:val="28"/>
        </w:rPr>
        <w:t>УТВЕРЖДАЮ</w:t>
      </w:r>
      <w:r w:rsidR="00D64B08">
        <w:rPr>
          <w:color w:val="212121"/>
          <w:sz w:val="28"/>
          <w:szCs w:val="28"/>
        </w:rPr>
        <w:t>:</w:t>
      </w:r>
    </w:p>
    <w:p w:rsidR="00D64B08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            </w:t>
      </w:r>
      <w:r w:rsidR="00D64B08">
        <w:rPr>
          <w:color w:val="212121"/>
          <w:sz w:val="28"/>
          <w:szCs w:val="28"/>
        </w:rPr>
        <w:t>                              </w:t>
      </w:r>
      <w:proofErr w:type="spellStart"/>
      <w:r w:rsidR="00D64B08">
        <w:rPr>
          <w:color w:val="212121"/>
          <w:sz w:val="28"/>
          <w:szCs w:val="28"/>
        </w:rPr>
        <w:t>И.о</w:t>
      </w:r>
      <w:proofErr w:type="spellEnd"/>
      <w:r w:rsidR="00D64B08">
        <w:rPr>
          <w:color w:val="212121"/>
          <w:sz w:val="28"/>
          <w:szCs w:val="28"/>
        </w:rPr>
        <w:t>. главы Администрации</w:t>
      </w:r>
    </w:p>
    <w:p w:rsidR="00565824" w:rsidRDefault="00D64B08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                                             Новороговского с/</w:t>
      </w:r>
      <w:r w:rsidR="00565824">
        <w:rPr>
          <w:color w:val="212121"/>
          <w:sz w:val="28"/>
          <w:szCs w:val="28"/>
        </w:rPr>
        <w:t xml:space="preserve">поселения 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                                           </w:t>
      </w:r>
      <w:r w:rsidR="00D64B08">
        <w:rPr>
          <w:color w:val="212121"/>
          <w:sz w:val="28"/>
          <w:szCs w:val="28"/>
        </w:rPr>
        <w:t xml:space="preserve">                  </w:t>
      </w:r>
      <w:r>
        <w:rPr>
          <w:color w:val="212121"/>
          <w:sz w:val="28"/>
          <w:szCs w:val="28"/>
        </w:rPr>
        <w:t> ________________/</w:t>
      </w:r>
      <w:proofErr w:type="spellStart"/>
      <w:r w:rsidR="00D64B08">
        <w:rPr>
          <w:color w:val="212121"/>
          <w:sz w:val="28"/>
          <w:szCs w:val="28"/>
        </w:rPr>
        <w:t>Е.Н.Кривко</w:t>
      </w:r>
      <w:proofErr w:type="spellEnd"/>
      <w:r>
        <w:rPr>
          <w:color w:val="212121"/>
          <w:sz w:val="28"/>
          <w:szCs w:val="28"/>
        </w:rPr>
        <w:t>/                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                                           </w:t>
      </w:r>
      <w:r w:rsidR="00D64B08">
        <w:rPr>
          <w:color w:val="212121"/>
          <w:sz w:val="28"/>
          <w:szCs w:val="28"/>
        </w:rPr>
        <w:t xml:space="preserve">             </w:t>
      </w:r>
      <w:r>
        <w:rPr>
          <w:color w:val="212121"/>
          <w:sz w:val="28"/>
          <w:szCs w:val="28"/>
        </w:rPr>
        <w:t> «____» ____________ 20 ___г.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        </w:t>
      </w:r>
      <w:r>
        <w:rPr>
          <w:color w:val="212121"/>
          <w:sz w:val="28"/>
          <w:szCs w:val="28"/>
        </w:rPr>
        <w:t>Функциональные обязанности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руководителя учебно-консультационного пункта по гражданской обороне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  <w:lang w:val="en-US"/>
        </w:rPr>
        <w:t>I</w:t>
      </w:r>
      <w:r>
        <w:rPr>
          <w:color w:val="212121"/>
          <w:sz w:val="28"/>
          <w:szCs w:val="28"/>
        </w:rPr>
        <w:t>. Общие положения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D64B08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Руководитель учебно-консультационного пункта по гражданской обороне муниципального образования (далее – 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ГО) назначается из числа</w:t>
      </w:r>
      <w:r w:rsidR="00D64B08">
        <w:rPr>
          <w:color w:val="212121"/>
          <w:sz w:val="28"/>
          <w:szCs w:val="28"/>
        </w:rPr>
        <w:t xml:space="preserve"> сотрудников А</w:t>
      </w:r>
      <w:r>
        <w:rPr>
          <w:color w:val="212121"/>
          <w:sz w:val="28"/>
          <w:szCs w:val="28"/>
        </w:rPr>
        <w:t xml:space="preserve">дминистрации </w:t>
      </w:r>
      <w:r w:rsidR="00D64B08">
        <w:rPr>
          <w:color w:val="212121"/>
          <w:sz w:val="28"/>
          <w:szCs w:val="28"/>
        </w:rPr>
        <w:t>Новороговского сельского поселения.</w:t>
      </w:r>
    </w:p>
    <w:p w:rsidR="00565824" w:rsidRDefault="00565824" w:rsidP="00D64B08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Руководитель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 подчиняется Главе </w:t>
      </w:r>
      <w:proofErr w:type="gramStart"/>
      <w:r>
        <w:rPr>
          <w:color w:val="212121"/>
          <w:sz w:val="28"/>
          <w:szCs w:val="28"/>
        </w:rPr>
        <w:t>администрации</w:t>
      </w:r>
      <w:proofErr w:type="gramEnd"/>
      <w:r>
        <w:rPr>
          <w:color w:val="212121"/>
          <w:sz w:val="28"/>
          <w:szCs w:val="28"/>
        </w:rPr>
        <w:t xml:space="preserve"> при которой создан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по </w:t>
      </w:r>
      <w:proofErr w:type="spellStart"/>
      <w:r>
        <w:rPr>
          <w:color w:val="212121"/>
          <w:sz w:val="28"/>
          <w:szCs w:val="28"/>
        </w:rPr>
        <w:t>ГОЧС</w:t>
      </w:r>
      <w:proofErr w:type="spellEnd"/>
      <w:r>
        <w:rPr>
          <w:color w:val="212121"/>
          <w:sz w:val="28"/>
          <w:szCs w:val="28"/>
        </w:rPr>
        <w:t xml:space="preserve">, председателю </w:t>
      </w:r>
      <w:proofErr w:type="spellStart"/>
      <w:r>
        <w:rPr>
          <w:color w:val="212121"/>
          <w:sz w:val="28"/>
          <w:szCs w:val="28"/>
        </w:rPr>
        <w:t>КЧС</w:t>
      </w:r>
      <w:proofErr w:type="spellEnd"/>
      <w:r>
        <w:rPr>
          <w:color w:val="212121"/>
          <w:sz w:val="28"/>
          <w:szCs w:val="28"/>
        </w:rPr>
        <w:t xml:space="preserve"> и ПБ поселения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  <w:lang w:val="en-US"/>
        </w:rPr>
        <w:t>II</w:t>
      </w:r>
      <w:r>
        <w:rPr>
          <w:color w:val="212121"/>
          <w:sz w:val="28"/>
          <w:szCs w:val="28"/>
        </w:rPr>
        <w:t xml:space="preserve">. Ответственность руководителя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Руководитель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 отвечает </w:t>
      </w:r>
      <w:proofErr w:type="gramStart"/>
      <w:r>
        <w:rPr>
          <w:color w:val="212121"/>
          <w:sz w:val="28"/>
          <w:szCs w:val="28"/>
        </w:rPr>
        <w:t>за</w:t>
      </w:r>
      <w:proofErr w:type="gramEnd"/>
      <w:r>
        <w:rPr>
          <w:color w:val="212121"/>
          <w:sz w:val="28"/>
          <w:szCs w:val="28"/>
        </w:rPr>
        <w:t>: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организацию деятельности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планирование учебного процесса с неработающим населением;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организацию и качество проводимых занятий с неработающим населением;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состояние учебно-материальной базы по гражданской обороне и защите от чрезвычайных ситуаций на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подготовку и распространение среди неработающего населения памяток, листовок, буклетов и пособий по тематике безопасности жизнедеятельности;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подготовку консультантов к проведению занятий, бесед и т.д.;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организацию взаимодействия с организациями, от которых привлекаются сотрудники для проведения занятий с неработающим населением;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состояние трудовой дисциплины сотрудников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ГО.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  <w:lang w:val="en-US"/>
        </w:rPr>
        <w:t>III</w:t>
      </w:r>
      <w:r>
        <w:rPr>
          <w:color w:val="212121"/>
          <w:sz w:val="28"/>
          <w:szCs w:val="28"/>
        </w:rPr>
        <w:t xml:space="preserve">. Обязанности руководителя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Руководитель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 обязан: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разрабатывать и вести планирующие, учетные и отчетные документы;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проводить занятия и консультации согласно расписанию в объеме, установленном приказом руководителя организации;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lastRenderedPageBreak/>
        <w:t xml:space="preserve">осуществлять </w:t>
      </w:r>
      <w:proofErr w:type="gramStart"/>
      <w:r>
        <w:rPr>
          <w:color w:val="212121"/>
          <w:sz w:val="28"/>
          <w:szCs w:val="28"/>
        </w:rPr>
        <w:t>контроль за</w:t>
      </w:r>
      <w:proofErr w:type="gramEnd"/>
      <w:r>
        <w:rPr>
          <w:color w:val="212121"/>
          <w:sz w:val="28"/>
          <w:szCs w:val="28"/>
        </w:rPr>
        <w:t xml:space="preserve"> ходом проведения занятий, консультаций</w:t>
      </w:r>
      <w:r>
        <w:rPr>
          <w:color w:val="212121"/>
          <w:sz w:val="28"/>
          <w:szCs w:val="28"/>
        </w:rPr>
        <w:br/>
        <w:t xml:space="preserve">с неработающим населением, проводимых консультантами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</w:t>
      </w:r>
      <w:r>
        <w:rPr>
          <w:color w:val="212121"/>
          <w:sz w:val="28"/>
          <w:szCs w:val="28"/>
        </w:rPr>
        <w:br/>
        <w:t>или приглашенными специалистами;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контролировать организацию самостоятельного обучения населения</w:t>
      </w:r>
      <w:r>
        <w:rPr>
          <w:color w:val="212121"/>
          <w:sz w:val="28"/>
          <w:szCs w:val="28"/>
        </w:rPr>
        <w:br/>
        <w:t xml:space="preserve">и оказывать индивидуальную помощь </w:t>
      </w:r>
      <w:proofErr w:type="gramStart"/>
      <w:r>
        <w:rPr>
          <w:color w:val="212121"/>
          <w:sz w:val="28"/>
          <w:szCs w:val="28"/>
        </w:rPr>
        <w:t>обучаемым</w:t>
      </w:r>
      <w:proofErr w:type="gramEnd"/>
      <w:r>
        <w:rPr>
          <w:color w:val="212121"/>
          <w:sz w:val="28"/>
          <w:szCs w:val="28"/>
        </w:rPr>
        <w:t>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проводить инструктаж консультантов (инструкторов)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 и старших групп;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вести учет подготовки неработающего населения в закрепленном</w:t>
      </w:r>
      <w:r>
        <w:rPr>
          <w:color w:val="212121"/>
          <w:sz w:val="28"/>
          <w:szCs w:val="28"/>
        </w:rPr>
        <w:br/>
        <w:t xml:space="preserve">за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 микрорайоне;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составлять годовой отчет о выполнении плана работы </w:t>
      </w:r>
      <w:proofErr w:type="spellStart"/>
      <w:r>
        <w:rPr>
          <w:color w:val="212121"/>
          <w:sz w:val="28"/>
          <w:szCs w:val="28"/>
        </w:rPr>
        <w:t>УКП</w:t>
      </w:r>
      <w:proofErr w:type="spellEnd"/>
      <w:r>
        <w:rPr>
          <w:color w:val="212121"/>
          <w:sz w:val="28"/>
          <w:szCs w:val="28"/>
        </w:rPr>
        <w:t xml:space="preserve"> ГО</w:t>
      </w:r>
      <w:r>
        <w:rPr>
          <w:color w:val="212121"/>
          <w:sz w:val="28"/>
          <w:szCs w:val="28"/>
        </w:rPr>
        <w:br/>
        <w:t>и представлять его руководителю ГО организации;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составлять заявки на приобретение учебных и наглядных пособий, технических средств обучения, литературы, организовывать их учет, хранение и своевременное списание;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следить за содержанием помещения, соблюдением правил пожарной безопасности;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поддерживать постоянное взаимодействие по вопросам подготовки</w:t>
      </w:r>
      <w:r>
        <w:rPr>
          <w:color w:val="212121"/>
          <w:sz w:val="28"/>
          <w:szCs w:val="28"/>
        </w:rPr>
        <w:br/>
        <w:t xml:space="preserve">с органами управления по делам гражданской обороны (далее – ГО) и чрезвычайным ситуациям (далее – ЧС) муниципального района Волжский, государственным казенным образовательным учреждением </w:t>
      </w:r>
      <w:proofErr w:type="gramStart"/>
      <w:r>
        <w:rPr>
          <w:color w:val="212121"/>
          <w:sz w:val="28"/>
          <w:szCs w:val="28"/>
        </w:rPr>
        <w:t>дополнительного профессионального</w:t>
      </w:r>
      <w:proofErr w:type="gramEnd"/>
      <w:r>
        <w:rPr>
          <w:color w:val="212121"/>
          <w:sz w:val="28"/>
          <w:szCs w:val="28"/>
        </w:rPr>
        <w:t xml:space="preserve"> образования «Учебно-методический центр по гражданской обороне и чрезвычайным ситуациям Самарской области» и курсами ГО муниципальных образований Самарской области.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                                                                                                                  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Руководитель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учебно-консультационного пункта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по гражданской обороне</w:t>
      </w:r>
    </w:p>
    <w:p w:rsidR="00565824" w:rsidRDefault="00913490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Новороговского с/поселения                          </w:t>
      </w:r>
      <w:bookmarkStart w:id="0" w:name="_GoBack"/>
      <w:bookmarkEnd w:id="0"/>
      <w:r w:rsidR="00565824">
        <w:rPr>
          <w:color w:val="212121"/>
          <w:sz w:val="28"/>
          <w:szCs w:val="28"/>
        </w:rPr>
        <w:t>_________________    /______/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                                                                                                         (подпись)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«___» ____________ 20__ год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                                                      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                                                     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proofErr w:type="gramStart"/>
      <w:r>
        <w:rPr>
          <w:color w:val="212121"/>
          <w:sz w:val="28"/>
          <w:szCs w:val="28"/>
        </w:rPr>
        <w:t>Ознакомлен _________________    /______/</w:t>
      </w:r>
      <w:proofErr w:type="gramEnd"/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0"/>
          <w:szCs w:val="20"/>
        </w:rPr>
        <w:t>                                                                                                          (подпись)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«___» ____________ 20__ год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65824" w:rsidRDefault="00565824" w:rsidP="00565824">
      <w:pPr>
        <w:pStyle w:val="a3"/>
        <w:shd w:val="clear" w:color="auto" w:fill="FFFFFF"/>
        <w:spacing w:before="0" w:beforeAutospacing="0" w:after="0" w:after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E15389" w:rsidRDefault="00E15389"/>
    <w:sectPr w:rsidR="00E15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824"/>
    <w:rsid w:val="00565824"/>
    <w:rsid w:val="00913490"/>
    <w:rsid w:val="00D64B08"/>
    <w:rsid w:val="00E1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5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5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2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2026-01-30T13:05:00Z</dcterms:created>
  <dcterms:modified xsi:type="dcterms:W3CDTF">2026-01-30T13:42:00Z</dcterms:modified>
</cp:coreProperties>
</file>